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C60FD7" w:rsidRDefault="00C60FD7" w:rsidP="00E5320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03" w14:textId="1DD61955" w:rsidR="00C60FD7" w:rsidRDefault="00D300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Задействованные </w:t>
      </w:r>
      <w:r w:rsidR="001F07E2">
        <w:rPr>
          <w:rFonts w:ascii="Times New Roman" w:eastAsia="Times New Roman" w:hAnsi="Times New Roman" w:cs="Times New Roman"/>
          <w:b/>
        </w:rPr>
        <w:t xml:space="preserve">учебные </w:t>
      </w:r>
      <w:bookmarkStart w:id="0" w:name="_GoBack"/>
      <w:bookmarkEnd w:id="0"/>
      <w:r w:rsidR="00E53203">
        <w:rPr>
          <w:rFonts w:ascii="Times New Roman" w:eastAsia="Times New Roman" w:hAnsi="Times New Roman" w:cs="Times New Roman"/>
          <w:b/>
        </w:rPr>
        <w:t>предметы</w:t>
      </w:r>
      <w:r w:rsidR="005A7CC3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история, обществознание, литература.</w:t>
      </w:r>
    </w:p>
    <w:p w14:paraId="00000004" w14:textId="4202202B" w:rsidR="00C60FD7" w:rsidRDefault="00D300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Замысел разработки</w:t>
      </w:r>
      <w:r w:rsidR="005A7CC3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в течение учебного дня </w:t>
      </w:r>
      <w:r w:rsidR="005A7CC3">
        <w:rPr>
          <w:rFonts w:ascii="Times New Roman" w:eastAsia="Times New Roman" w:hAnsi="Times New Roman" w:cs="Times New Roman"/>
        </w:rPr>
        <w:t>учащимся</w:t>
      </w:r>
      <w:r>
        <w:rPr>
          <w:rFonts w:ascii="Times New Roman" w:eastAsia="Times New Roman" w:hAnsi="Times New Roman" w:cs="Times New Roman"/>
        </w:rPr>
        <w:t xml:space="preserve"> будет предложен</w:t>
      </w:r>
      <w:r w:rsidR="005A7CC3">
        <w:rPr>
          <w:rFonts w:ascii="Times New Roman" w:eastAsia="Times New Roman" w:hAnsi="Times New Roman" w:cs="Times New Roman"/>
        </w:rPr>
        <w:t xml:space="preserve"> ряд заданий и источников к ним;</w:t>
      </w:r>
      <w:r>
        <w:rPr>
          <w:rFonts w:ascii="Times New Roman" w:eastAsia="Times New Roman" w:hAnsi="Times New Roman" w:cs="Times New Roman"/>
        </w:rPr>
        <w:t xml:space="preserve"> </w:t>
      </w:r>
      <w:r w:rsidR="005A7CC3">
        <w:rPr>
          <w:rFonts w:ascii="Times New Roman" w:eastAsia="Times New Roman" w:hAnsi="Times New Roman" w:cs="Times New Roman"/>
        </w:rPr>
        <w:t xml:space="preserve">их </w:t>
      </w:r>
      <w:r>
        <w:rPr>
          <w:rFonts w:ascii="Times New Roman" w:eastAsia="Times New Roman" w:hAnsi="Times New Roman" w:cs="Times New Roman"/>
        </w:rPr>
        <w:t xml:space="preserve">выполнение позволит </w:t>
      </w:r>
      <w:r w:rsidR="005A7CC3">
        <w:rPr>
          <w:rFonts w:ascii="Times New Roman" w:eastAsia="Times New Roman" w:hAnsi="Times New Roman" w:cs="Times New Roman"/>
        </w:rPr>
        <w:t xml:space="preserve">школьникам </w:t>
      </w:r>
      <w:r>
        <w:rPr>
          <w:rFonts w:ascii="Times New Roman" w:eastAsia="Times New Roman" w:hAnsi="Times New Roman" w:cs="Times New Roman"/>
        </w:rPr>
        <w:t>выделить характерные черты двух исторических периодов (революционного 1917 и эпохи застоя 1964–1985) по нескольким параметрам для сравнения (социальное положение, повседневность, мировоззрение, культура).</w:t>
      </w:r>
    </w:p>
    <w:p w14:paraId="744D8FBC" w14:textId="71296D48" w:rsidR="00E9614A" w:rsidRDefault="00D300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Обоснование</w:t>
      </w:r>
      <w:r w:rsidR="005A7CC3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в школьном курсе</w:t>
      </w:r>
      <w:r w:rsidR="005A7CC3">
        <w:rPr>
          <w:rFonts w:ascii="Times New Roman" w:eastAsia="Times New Roman" w:hAnsi="Times New Roman" w:cs="Times New Roman"/>
        </w:rPr>
        <w:t xml:space="preserve"> истории</w:t>
      </w:r>
      <w:r>
        <w:rPr>
          <w:rFonts w:ascii="Times New Roman" w:eastAsia="Times New Roman" w:hAnsi="Times New Roman" w:cs="Times New Roman"/>
        </w:rPr>
        <w:t xml:space="preserve"> революция 1917 года и пришедшие с ней социально-политико-экономические изменения </w:t>
      </w:r>
      <w:r w:rsidR="005A7CC3">
        <w:rPr>
          <w:rFonts w:ascii="Times New Roman" w:eastAsia="Times New Roman" w:hAnsi="Times New Roman" w:cs="Times New Roman"/>
        </w:rPr>
        <w:t>традиционно рассматривают</w:t>
      </w:r>
      <w:r>
        <w:rPr>
          <w:rFonts w:ascii="Times New Roman" w:eastAsia="Times New Roman" w:hAnsi="Times New Roman" w:cs="Times New Roman"/>
        </w:rPr>
        <w:t xml:space="preserve">ся в отрыве от последующего развития советского общества. Повседневная жизнь граждан СССР и создаваемые ими культурные образцы изучаются вне контекста предыдущих эпох, что приводит к </w:t>
      </w:r>
      <w:r w:rsidR="005A7CC3">
        <w:rPr>
          <w:rFonts w:ascii="Times New Roman" w:eastAsia="Times New Roman" w:hAnsi="Times New Roman" w:cs="Times New Roman"/>
        </w:rPr>
        <w:t xml:space="preserve">утрате </w:t>
      </w:r>
      <w:r>
        <w:rPr>
          <w:rFonts w:ascii="Times New Roman" w:eastAsia="Times New Roman" w:hAnsi="Times New Roman" w:cs="Times New Roman"/>
        </w:rPr>
        <w:t>понимани</w:t>
      </w:r>
      <w:r w:rsidR="005A7CC3">
        <w:rPr>
          <w:rFonts w:ascii="Times New Roman" w:eastAsia="Times New Roman" w:hAnsi="Times New Roman" w:cs="Times New Roman"/>
        </w:rPr>
        <w:t>я того</w:t>
      </w:r>
      <w:r>
        <w:rPr>
          <w:rFonts w:ascii="Times New Roman" w:eastAsia="Times New Roman" w:hAnsi="Times New Roman" w:cs="Times New Roman"/>
        </w:rPr>
        <w:t xml:space="preserve">, почему, в частности, период с 1964 по 1985 </w:t>
      </w:r>
      <w:r w:rsidR="005A7CC3">
        <w:rPr>
          <w:rFonts w:ascii="Times New Roman" w:eastAsia="Times New Roman" w:hAnsi="Times New Roman" w:cs="Times New Roman"/>
        </w:rPr>
        <w:t xml:space="preserve">год </w:t>
      </w:r>
      <w:r>
        <w:rPr>
          <w:rFonts w:ascii="Times New Roman" w:eastAsia="Times New Roman" w:hAnsi="Times New Roman" w:cs="Times New Roman"/>
        </w:rPr>
        <w:t>стали называть застойным. Это</w:t>
      </w:r>
      <w:r w:rsidR="005A7CC3">
        <w:rPr>
          <w:rFonts w:ascii="Times New Roman" w:eastAsia="Times New Roman" w:hAnsi="Times New Roman" w:cs="Times New Roman"/>
        </w:rPr>
        <w:t>го понимания</w:t>
      </w:r>
      <w:r>
        <w:rPr>
          <w:rFonts w:ascii="Times New Roman" w:eastAsia="Times New Roman" w:hAnsi="Times New Roman" w:cs="Times New Roman"/>
        </w:rPr>
        <w:t xml:space="preserve"> можно </w:t>
      </w:r>
      <w:r w:rsidR="005A7CC3">
        <w:rPr>
          <w:rFonts w:ascii="Times New Roman" w:eastAsia="Times New Roman" w:hAnsi="Times New Roman" w:cs="Times New Roman"/>
        </w:rPr>
        <w:t>достичь</w:t>
      </w:r>
      <w:r>
        <w:rPr>
          <w:rFonts w:ascii="Times New Roman" w:eastAsia="Times New Roman" w:hAnsi="Times New Roman" w:cs="Times New Roman"/>
        </w:rPr>
        <w:t xml:space="preserve"> </w:t>
      </w:r>
      <w:r w:rsidR="005A7CC3">
        <w:rPr>
          <w:rFonts w:ascii="Times New Roman" w:eastAsia="Times New Roman" w:hAnsi="Times New Roman" w:cs="Times New Roman"/>
        </w:rPr>
        <w:t>пу</w:t>
      </w:r>
      <w:r>
        <w:rPr>
          <w:rFonts w:ascii="Times New Roman" w:eastAsia="Times New Roman" w:hAnsi="Times New Roman" w:cs="Times New Roman"/>
        </w:rPr>
        <w:t>т</w:t>
      </w:r>
      <w:r w:rsidR="005A7CC3"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сопоставления </w:t>
      </w:r>
      <w:r w:rsidR="00F84556">
        <w:rPr>
          <w:rFonts w:ascii="Times New Roman" w:eastAsia="Times New Roman" w:hAnsi="Times New Roman" w:cs="Times New Roman"/>
        </w:rPr>
        <w:t xml:space="preserve">двух исторических периодов — времени, </w:t>
      </w:r>
      <w:r>
        <w:rPr>
          <w:rFonts w:ascii="Times New Roman" w:eastAsia="Times New Roman" w:hAnsi="Times New Roman" w:cs="Times New Roman"/>
        </w:rPr>
        <w:t xml:space="preserve">когда лидеры партии большевиков планировали революционное будущее, проводили реформы и создавали фундамент общественного прогресса, и </w:t>
      </w:r>
      <w:r w:rsidR="00F84556">
        <w:rPr>
          <w:rFonts w:ascii="Times New Roman" w:eastAsia="Times New Roman" w:hAnsi="Times New Roman" w:cs="Times New Roman"/>
        </w:rPr>
        <w:t>того этапа истории</w:t>
      </w:r>
      <w:r>
        <w:rPr>
          <w:rFonts w:ascii="Times New Roman" w:eastAsia="Times New Roman" w:hAnsi="Times New Roman" w:cs="Times New Roman"/>
        </w:rPr>
        <w:t>, когда в обществе нарастал</w:t>
      </w:r>
      <w:r w:rsidR="00E9614A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разочарование в этих идеях и рефлексия накопившихся противоречий. Соотнесение повседневности, культуры и политики позволяет проследить данный сюжет по всем сферам общества. Музейные экспонаты и подобранные для разработки артефакты являются инструмент</w:t>
      </w:r>
      <w:r w:rsidR="00E9614A"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>, с помощью котор</w:t>
      </w:r>
      <w:r w:rsidR="00E9614A"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учитель вместе с уч</w:t>
      </w:r>
      <w:r w:rsidR="00E9614A">
        <w:rPr>
          <w:rFonts w:ascii="Times New Roman" w:eastAsia="Times New Roman" w:hAnsi="Times New Roman" w:cs="Times New Roman"/>
        </w:rPr>
        <w:t>ащимися</w:t>
      </w:r>
      <w:r>
        <w:rPr>
          <w:rFonts w:ascii="Times New Roman" w:eastAsia="Times New Roman" w:hAnsi="Times New Roman" w:cs="Times New Roman"/>
        </w:rPr>
        <w:t xml:space="preserve"> сможет погрузиться в </w:t>
      </w:r>
      <w:r w:rsidR="00E9614A">
        <w:rPr>
          <w:rFonts w:ascii="Times New Roman" w:eastAsia="Times New Roman" w:hAnsi="Times New Roman" w:cs="Times New Roman"/>
        </w:rPr>
        <w:t>указанные</w:t>
      </w:r>
      <w:r>
        <w:rPr>
          <w:rFonts w:ascii="Times New Roman" w:eastAsia="Times New Roman" w:hAnsi="Times New Roman" w:cs="Times New Roman"/>
        </w:rPr>
        <w:t xml:space="preserve"> эпохи и со</w:t>
      </w:r>
      <w:r w:rsidR="00E9614A">
        <w:rPr>
          <w:rFonts w:ascii="Times New Roman" w:eastAsia="Times New Roman" w:hAnsi="Times New Roman" w:cs="Times New Roman"/>
        </w:rPr>
        <w:t>поставить</w:t>
      </w:r>
      <w:r>
        <w:rPr>
          <w:rFonts w:ascii="Times New Roman" w:eastAsia="Times New Roman" w:hAnsi="Times New Roman" w:cs="Times New Roman"/>
        </w:rPr>
        <w:t xml:space="preserve"> </w:t>
      </w:r>
      <w:r w:rsidR="00E9614A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по набору предложенных параметров. </w:t>
      </w:r>
    </w:p>
    <w:p w14:paraId="00000005" w14:textId="4D869456" w:rsidR="00C60FD7" w:rsidRDefault="00D300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Отобранные для разработки темы соответствуют федеральн</w:t>
      </w:r>
      <w:r w:rsidR="00E9614A"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рабоч</w:t>
      </w:r>
      <w:r w:rsidR="00E9614A"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программ</w:t>
      </w:r>
      <w:r w:rsidR="00E9614A">
        <w:rPr>
          <w:rFonts w:ascii="Times New Roman" w:eastAsia="Times New Roman" w:hAnsi="Times New Roman" w:cs="Times New Roman"/>
        </w:rPr>
        <w:t>ам (ФРП)</w:t>
      </w:r>
      <w:r>
        <w:rPr>
          <w:rFonts w:ascii="Times New Roman" w:eastAsia="Times New Roman" w:hAnsi="Times New Roman" w:cs="Times New Roman"/>
        </w:rPr>
        <w:t xml:space="preserve"> по трем предметам (история, обществознание, литература) за 10–11 классы. Предл</w:t>
      </w:r>
      <w:r w:rsidR="00E9614A">
        <w:rPr>
          <w:rFonts w:ascii="Times New Roman" w:eastAsia="Times New Roman" w:hAnsi="Times New Roman" w:cs="Times New Roman"/>
        </w:rPr>
        <w:t>агаемая</w:t>
      </w:r>
      <w:r>
        <w:rPr>
          <w:rFonts w:ascii="Times New Roman" w:eastAsia="Times New Roman" w:hAnsi="Times New Roman" w:cs="Times New Roman"/>
        </w:rPr>
        <w:t xml:space="preserve"> разработка может </w:t>
      </w:r>
      <w:r w:rsidR="00E9614A">
        <w:rPr>
          <w:rFonts w:ascii="Times New Roman" w:eastAsia="Times New Roman" w:hAnsi="Times New Roman" w:cs="Times New Roman"/>
        </w:rPr>
        <w:t>использоваться как</w:t>
      </w:r>
      <w:r>
        <w:rPr>
          <w:rFonts w:ascii="Times New Roman" w:eastAsia="Times New Roman" w:hAnsi="Times New Roman" w:cs="Times New Roman"/>
        </w:rPr>
        <w:t xml:space="preserve"> вводн</w:t>
      </w:r>
      <w:r w:rsidR="00E9614A"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занятие </w:t>
      </w:r>
      <w:r w:rsidR="00E9614A"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 изучени</w:t>
      </w:r>
      <w:r w:rsidR="00E9614A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этих тем (</w:t>
      </w:r>
      <w:r w:rsidR="00E9614A">
        <w:rPr>
          <w:rFonts w:ascii="Times New Roman" w:eastAsia="Times New Roman" w:hAnsi="Times New Roman" w:cs="Times New Roman"/>
        </w:rPr>
        <w:t>путем</w:t>
      </w:r>
      <w:r>
        <w:rPr>
          <w:rFonts w:ascii="Times New Roman" w:eastAsia="Times New Roman" w:hAnsi="Times New Roman" w:cs="Times New Roman"/>
        </w:rPr>
        <w:t xml:space="preserve"> концентрации внимания на ключевых аспектах), </w:t>
      </w:r>
      <w:r w:rsidR="00E9614A">
        <w:rPr>
          <w:rFonts w:ascii="Times New Roman" w:eastAsia="Times New Roman" w:hAnsi="Times New Roman" w:cs="Times New Roman"/>
        </w:rPr>
        <w:t xml:space="preserve">как </w:t>
      </w:r>
      <w:r>
        <w:rPr>
          <w:rFonts w:ascii="Times New Roman" w:eastAsia="Times New Roman" w:hAnsi="Times New Roman" w:cs="Times New Roman"/>
        </w:rPr>
        <w:t>итогов</w:t>
      </w:r>
      <w:r w:rsidR="00E9614A"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занятие (за счет наличия рефлексивных вопросов, затрагивающих основную проблематику периодов в целом) или дополнительн</w:t>
      </w:r>
      <w:r w:rsidR="00E9614A"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занятие для расширения кругозора (за счет дополнительных источников и </w:t>
      </w:r>
      <w:r w:rsidR="00E9614A">
        <w:rPr>
          <w:rFonts w:ascii="Times New Roman" w:eastAsia="Times New Roman" w:hAnsi="Times New Roman" w:cs="Times New Roman"/>
        </w:rPr>
        <w:t>особого взгляда на события прошлого с точки зрения еврейской общины</w:t>
      </w:r>
      <w:r>
        <w:rPr>
          <w:rFonts w:ascii="Times New Roman" w:eastAsia="Times New Roman" w:hAnsi="Times New Roman" w:cs="Times New Roman"/>
        </w:rPr>
        <w:t>).</w:t>
      </w:r>
    </w:p>
    <w:p w14:paraId="00000006" w14:textId="121B778E" w:rsidR="00C60FD7" w:rsidRDefault="00D300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Какая часть экспозиции посещ</w:t>
      </w:r>
      <w:r w:rsidR="00E9614A">
        <w:rPr>
          <w:rFonts w:ascii="Times New Roman" w:eastAsia="Times New Roman" w:hAnsi="Times New Roman" w:cs="Times New Roman"/>
          <w:b/>
        </w:rPr>
        <w:t>ается:</w:t>
      </w:r>
      <w:r>
        <w:rPr>
          <w:rFonts w:ascii="Times New Roman" w:eastAsia="Times New Roman" w:hAnsi="Times New Roman" w:cs="Times New Roman"/>
        </w:rPr>
        <w:t xml:space="preserve"> в течение учебного дня учащиеся пройдут залы, </w:t>
      </w:r>
      <w:r w:rsidR="00E9614A">
        <w:rPr>
          <w:rFonts w:ascii="Times New Roman" w:eastAsia="Times New Roman" w:hAnsi="Times New Roman" w:cs="Times New Roman"/>
        </w:rPr>
        <w:t>рассказывающие о</w:t>
      </w:r>
      <w:r>
        <w:rPr>
          <w:rFonts w:ascii="Times New Roman" w:eastAsia="Times New Roman" w:hAnsi="Times New Roman" w:cs="Times New Roman"/>
        </w:rPr>
        <w:t xml:space="preserve"> предреволюционном времени, положени</w:t>
      </w:r>
      <w:r w:rsidR="00E9614A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евреев в Российской империи накануне революции</w:t>
      </w:r>
      <w:r w:rsidR="00100384">
        <w:rPr>
          <w:rFonts w:ascii="Times New Roman" w:eastAsia="Times New Roman" w:hAnsi="Times New Roman" w:cs="Times New Roman"/>
        </w:rPr>
        <w:t>,</w:t>
      </w:r>
      <w:r w:rsidR="00E961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1917 год</w:t>
      </w:r>
      <w:r w:rsidR="00E9614A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, </w:t>
      </w:r>
      <w:r w:rsidR="00100384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залы, посвященные истории СССР в 1960</w:t>
      </w:r>
      <w:r w:rsidR="00E9614A">
        <w:rPr>
          <w:rFonts w:ascii="Times New Roman" w:eastAsia="Times New Roman" w:hAnsi="Times New Roman" w:cs="Times New Roman"/>
        </w:rPr>
        <w:t>–19</w:t>
      </w:r>
      <w:r>
        <w:rPr>
          <w:rFonts w:ascii="Times New Roman" w:eastAsia="Times New Roman" w:hAnsi="Times New Roman" w:cs="Times New Roman"/>
        </w:rPr>
        <w:t xml:space="preserve">80-е годы. </w:t>
      </w:r>
    </w:p>
    <w:p w14:paraId="00000007" w14:textId="4C9B6CE0" w:rsidR="00C60FD7" w:rsidRDefault="00D300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Общая предметная идея</w:t>
      </w:r>
      <w:r w:rsidR="00100384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сравнить революционный период с эпохой застоя. </w:t>
      </w:r>
    </w:p>
    <w:p w14:paraId="00000008" w14:textId="0B49251E" w:rsidR="00C60FD7" w:rsidRDefault="00D300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Разработка </w:t>
      </w:r>
      <w:r w:rsidR="00100384">
        <w:rPr>
          <w:rFonts w:ascii="Times New Roman" w:eastAsia="Times New Roman" w:hAnsi="Times New Roman" w:cs="Times New Roman"/>
          <w:b/>
        </w:rPr>
        <w:t>показывает</w:t>
      </w:r>
      <w:r>
        <w:rPr>
          <w:rFonts w:ascii="Times New Roman" w:eastAsia="Times New Roman" w:hAnsi="Times New Roman" w:cs="Times New Roman"/>
          <w:b/>
        </w:rPr>
        <w:t xml:space="preserve"> несколько аспектов жизни во временном разрезе</w:t>
      </w:r>
      <w:r w:rsidR="00100384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улучшение быта</w:t>
      </w:r>
      <w:r w:rsidR="0010038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сокращение соци</w:t>
      </w:r>
      <w:r w:rsidR="00100384">
        <w:rPr>
          <w:rFonts w:ascii="Times New Roman" w:eastAsia="Times New Roman" w:hAnsi="Times New Roman" w:cs="Times New Roman"/>
        </w:rPr>
        <w:t>ального и правового неравенства</w:t>
      </w:r>
      <w:r>
        <w:rPr>
          <w:rFonts w:ascii="Times New Roman" w:eastAsia="Times New Roman" w:hAnsi="Times New Roman" w:cs="Times New Roman"/>
        </w:rPr>
        <w:t xml:space="preserve"> и одновременно изменени</w:t>
      </w:r>
      <w:r w:rsidR="00100384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образе «революционного будущего» на уровне повседневности и культуры (вместо прежнего радикального преобразования приход к разочарованию и сомнению). </w:t>
      </w:r>
    </w:p>
    <w:p w14:paraId="00000009" w14:textId="77777777" w:rsidR="00C60FD7" w:rsidRDefault="00C60FD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0A" w14:textId="75D91C26" w:rsidR="00C60FD7" w:rsidRPr="00213FB1" w:rsidRDefault="00E532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13FB1">
        <w:rPr>
          <w:rFonts w:ascii="Times New Roman" w:eastAsia="Times New Roman" w:hAnsi="Times New Roman" w:cs="Times New Roman"/>
          <w:b/>
          <w:bCs/>
        </w:rPr>
        <w:t>Задействованные темы ФРП:</w:t>
      </w:r>
    </w:p>
    <w:p w14:paraId="0000000B" w14:textId="77777777" w:rsidR="00C60FD7" w:rsidRDefault="00D300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История: </w:t>
      </w:r>
    </w:p>
    <w:p w14:paraId="0000000C" w14:textId="77777777" w:rsidR="00C60FD7" w:rsidRDefault="00D300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Российская революция. Февраль 1917 г. Объективные и субъективные причины революционного кризиса. Октябрь 1917 г. Изменение общественных настроений. Рост влияния большевиков.</w:t>
      </w:r>
    </w:p>
    <w:p w14:paraId="0000000D" w14:textId="77777777" w:rsidR="00C60FD7" w:rsidRDefault="00D300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СССР в 1964–1985 гг. Идеология и культура. Новые идеологические ориентиры. Литература и искусство: поиски новых путей. Повседневная жизнь советского общества в 1964–1985 гг. Общественные настроения. Национальная политика и национальные движения.</w:t>
      </w:r>
    </w:p>
    <w:p w14:paraId="0000000E" w14:textId="77777777" w:rsidR="00C60FD7" w:rsidRDefault="00D300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Обществознание:</w:t>
      </w:r>
    </w:p>
    <w:p w14:paraId="0000000F" w14:textId="77777777" w:rsidR="00C60FD7" w:rsidRDefault="00D300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</w:t>
      </w:r>
    </w:p>
    <w:p w14:paraId="00000010" w14:textId="77777777" w:rsidR="00C60FD7" w:rsidRDefault="00D300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Социальная стратификация, ее критерии. Социальное неравенство. </w:t>
      </w:r>
    </w:p>
    <w:p w14:paraId="00000011" w14:textId="77777777" w:rsidR="00C60FD7" w:rsidRDefault="00D300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Личность в современном обществе. Мировоззрение, его роль в жизнедеятельности человека. Мораль как общечеловеческая ценность и социальный регулятор. Категории морали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</w:p>
    <w:p w14:paraId="00000012" w14:textId="77777777" w:rsidR="00C60FD7" w:rsidRDefault="00D300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Литература: </w:t>
      </w:r>
    </w:p>
    <w:p w14:paraId="00000013" w14:textId="2867813B" w:rsidR="00C60FD7" w:rsidRDefault="00D300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Поэзия В.</w:t>
      </w:r>
      <w:r w:rsidR="0010038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В. Маяковского и футуристов.</w:t>
      </w:r>
    </w:p>
    <w:sectPr w:rsidR="00C60FD7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2ED54" w14:textId="77777777" w:rsidR="00FC66B4" w:rsidRDefault="00FC66B4" w:rsidP="00E53203">
      <w:pPr>
        <w:spacing w:after="0" w:line="240" w:lineRule="auto"/>
      </w:pPr>
      <w:r>
        <w:separator/>
      </w:r>
    </w:p>
  </w:endnote>
  <w:endnote w:type="continuationSeparator" w:id="0">
    <w:p w14:paraId="245A9A2D" w14:textId="77777777" w:rsidR="00FC66B4" w:rsidRDefault="00FC66B4" w:rsidP="00E5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  <w:embedRegular r:id="rId1" w:fontKey="{F32BE99B-300F-43DE-8E8B-DFAB98454476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2" w:fontKey="{57578920-0F36-4AE3-B3FD-E286050B5313}"/>
    <w:embedItalic r:id="rId3" w:fontKey="{AF697873-93F3-4BE3-B650-CC35B1C17682}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4" w:fontKey="{D8AE82C9-1A7D-48F1-B6AF-B713FF9A787B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733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0B92F00" w14:textId="2CF5B9FF" w:rsidR="00E53203" w:rsidRPr="00E53203" w:rsidRDefault="00E53203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532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320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32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07E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5320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FA18B55" w14:textId="77777777" w:rsidR="00E53203" w:rsidRDefault="00E5320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AF2CD" w14:textId="77777777" w:rsidR="00FC66B4" w:rsidRDefault="00FC66B4" w:rsidP="00E53203">
      <w:pPr>
        <w:spacing w:after="0" w:line="240" w:lineRule="auto"/>
      </w:pPr>
      <w:r>
        <w:separator/>
      </w:r>
    </w:p>
  </w:footnote>
  <w:footnote w:type="continuationSeparator" w:id="0">
    <w:p w14:paraId="7B9A83B6" w14:textId="77777777" w:rsidR="00FC66B4" w:rsidRDefault="00FC66B4" w:rsidP="00E5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B1637" w14:textId="77777777" w:rsidR="00E53203" w:rsidRDefault="00E53203" w:rsidP="00E53203">
    <w:pPr>
      <w:pStyle w:val="ad"/>
    </w:pPr>
    <w:r>
      <w:t>Еврейский музей и центр толерантности</w:t>
    </w:r>
  </w:p>
  <w:p w14:paraId="6EDFFF90" w14:textId="64889FB3" w:rsidR="00E53203" w:rsidRDefault="00E53203" w:rsidP="00E53203">
    <w:pPr>
      <w:pStyle w:val="ad"/>
    </w:pPr>
    <w:r>
      <w:t xml:space="preserve">«История евреев в России. </w:t>
    </w:r>
    <w:r>
      <w:rPr>
        <w:lang w:val="en-US"/>
      </w:rPr>
      <w:t>XX</w:t>
    </w:r>
    <w:r>
      <w:t xml:space="preserve"> век» (интегрированный урок истории, </w:t>
    </w:r>
    <w:r w:rsidR="00100384">
      <w:t>обществознания и литературы, 10–</w:t>
    </w:r>
    <w:r>
      <w:t>11 классы)</w:t>
    </w:r>
  </w:p>
  <w:p w14:paraId="5D076B83" w14:textId="77777777" w:rsidR="00E53203" w:rsidRDefault="00E5320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1483"/>
    <w:multiLevelType w:val="multilevel"/>
    <w:tmpl w:val="0FF47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D7"/>
    <w:rsid w:val="00100384"/>
    <w:rsid w:val="001F07E2"/>
    <w:rsid w:val="00213FB1"/>
    <w:rsid w:val="002E11C4"/>
    <w:rsid w:val="005A7CC3"/>
    <w:rsid w:val="00811191"/>
    <w:rsid w:val="00C60FD7"/>
    <w:rsid w:val="00D300BF"/>
    <w:rsid w:val="00E53203"/>
    <w:rsid w:val="00E9614A"/>
    <w:rsid w:val="00F84556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0B43"/>
  <w15:docId w15:val="{3E8ED9D0-0C78-46F2-B13E-CCD25BC7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E0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8E0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C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C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C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C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C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C29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8E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C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0C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C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C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0C2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7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53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203"/>
  </w:style>
  <w:style w:type="paragraph" w:styleId="af">
    <w:name w:val="footer"/>
    <w:basedOn w:val="a"/>
    <w:link w:val="af0"/>
    <w:uiPriority w:val="99"/>
    <w:unhideWhenUsed/>
    <w:rsid w:val="00E53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kUH8+orkeaHXEhLS6jUm1pfxw==">CgMxLjA4AGomChRzdWdnZXN0LmpmMTE2dGttcjZ4ehIOQW5hc3Rhc2lhIERla2FyITFFa2V2UE54SnZlREFmSkZFOXJITUxhbmpTcEZhMDgxdw==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Александрович Баженов</dc:creator>
  <cp:lastModifiedBy>КY</cp:lastModifiedBy>
  <cp:revision>7</cp:revision>
  <dcterms:created xsi:type="dcterms:W3CDTF">2024-10-08T12:35:00Z</dcterms:created>
  <dcterms:modified xsi:type="dcterms:W3CDTF">2025-10-14T12:50:00Z</dcterms:modified>
</cp:coreProperties>
</file>